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C7665" w14:textId="77777777" w:rsidR="00FC70BA" w:rsidRPr="00773B4B" w:rsidRDefault="00FC70BA" w:rsidP="00FC70BA">
      <w:pPr>
        <w:spacing w:after="0" w:line="240" w:lineRule="auto"/>
        <w:jc w:val="center"/>
        <w:rPr>
          <w:rFonts w:cs="Times New Roman"/>
          <w:szCs w:val="24"/>
        </w:rPr>
      </w:pPr>
      <w:r w:rsidRPr="00773B4B">
        <w:rPr>
          <w:rFonts w:cs="Times New Roman"/>
          <w:szCs w:val="24"/>
        </w:rPr>
        <w:t>МАТЕРИЈАЛИ ЗА ПРИПРЕМУ КАНДИДАТА ЗА ПРОВЕРУ</w:t>
      </w:r>
    </w:p>
    <w:p w14:paraId="69F6BE5B" w14:textId="77777777" w:rsidR="00FC70BA" w:rsidRPr="00773B4B" w:rsidRDefault="00FC70BA" w:rsidP="00FC70BA">
      <w:pPr>
        <w:spacing w:after="0" w:line="240" w:lineRule="auto"/>
        <w:jc w:val="center"/>
        <w:rPr>
          <w:rFonts w:cs="Times New Roman"/>
          <w:szCs w:val="24"/>
        </w:rPr>
      </w:pPr>
      <w:r w:rsidRPr="00773B4B">
        <w:rPr>
          <w:rFonts w:cs="Times New Roman"/>
          <w:szCs w:val="24"/>
        </w:rPr>
        <w:t>ПОСЕБНИХ ФУНКЦИОНАЛНИХ КОМПЕТЕНЦИЈА</w:t>
      </w:r>
    </w:p>
    <w:p w14:paraId="39F195B5" w14:textId="7DD60736" w:rsidR="00FC70BA" w:rsidRPr="00773B4B" w:rsidRDefault="00FC70BA" w:rsidP="00FC70BA">
      <w:pPr>
        <w:spacing w:after="0" w:line="240" w:lineRule="auto"/>
        <w:jc w:val="center"/>
        <w:rPr>
          <w:rFonts w:cs="Times New Roman"/>
          <w:szCs w:val="24"/>
        </w:rPr>
      </w:pPr>
      <w:r w:rsidRPr="00773B4B">
        <w:rPr>
          <w:rFonts w:cs="Times New Roman"/>
          <w:szCs w:val="24"/>
        </w:rPr>
        <w:t>ЗА ПОПУЊАВАЊЕ</w:t>
      </w:r>
      <w:r w:rsidR="009972FE">
        <w:rPr>
          <w:rFonts w:cs="Times New Roman"/>
          <w:szCs w:val="24"/>
        </w:rPr>
        <w:t xml:space="preserve"> ИЗВРШИЛАЧКОГ</w:t>
      </w:r>
      <w:r w:rsidRPr="00773B4B">
        <w:rPr>
          <w:rFonts w:cs="Times New Roman"/>
          <w:szCs w:val="24"/>
        </w:rPr>
        <w:t xml:space="preserve"> РАДН</w:t>
      </w:r>
      <w:r w:rsidR="00D91E6D">
        <w:rPr>
          <w:rFonts w:cs="Times New Roman"/>
          <w:szCs w:val="24"/>
        </w:rPr>
        <w:t>ОГ</w:t>
      </w:r>
      <w:r w:rsidRPr="00773B4B">
        <w:rPr>
          <w:rFonts w:cs="Times New Roman"/>
          <w:szCs w:val="24"/>
        </w:rPr>
        <w:t xml:space="preserve"> МЕСТА </w:t>
      </w:r>
      <w:r w:rsidR="00D91E6D">
        <w:rPr>
          <w:rFonts w:cs="Times New Roman"/>
          <w:szCs w:val="24"/>
        </w:rPr>
        <w:t xml:space="preserve">ИНТЕРНИМ  </w:t>
      </w:r>
      <w:r w:rsidRPr="00773B4B">
        <w:rPr>
          <w:rFonts w:cs="Times New Roman"/>
          <w:szCs w:val="24"/>
        </w:rPr>
        <w:t>КОНКУРСОМ</w:t>
      </w:r>
    </w:p>
    <w:p w14:paraId="040902C5" w14:textId="41C03A8E" w:rsidR="00FC70BA" w:rsidRDefault="00FC70BA" w:rsidP="00FC70BA">
      <w:pPr>
        <w:spacing w:after="0" w:line="240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ОГЛАШЕНОГ </w:t>
      </w:r>
      <w:r w:rsidR="00D91E6D">
        <w:rPr>
          <w:rFonts w:cs="Times New Roman"/>
          <w:szCs w:val="24"/>
        </w:rPr>
        <w:t>05</w:t>
      </w:r>
      <w:r w:rsidRPr="00773B4B">
        <w:rPr>
          <w:rFonts w:cs="Times New Roman"/>
          <w:szCs w:val="24"/>
        </w:rPr>
        <w:t>.</w:t>
      </w:r>
      <w:r w:rsidR="00D91E6D">
        <w:rPr>
          <w:rFonts w:cs="Times New Roman"/>
          <w:szCs w:val="24"/>
        </w:rPr>
        <w:t>05</w:t>
      </w:r>
      <w:r>
        <w:rPr>
          <w:rFonts w:cs="Times New Roman"/>
          <w:szCs w:val="24"/>
        </w:rPr>
        <w:t>.202</w:t>
      </w:r>
      <w:r w:rsidR="00D91E6D">
        <w:rPr>
          <w:rFonts w:cs="Times New Roman"/>
          <w:szCs w:val="24"/>
        </w:rPr>
        <w:t>5</w:t>
      </w:r>
      <w:r w:rsidRPr="00773B4B">
        <w:rPr>
          <w:rFonts w:cs="Times New Roman"/>
          <w:szCs w:val="24"/>
        </w:rPr>
        <w:t>. ГОДИНЕ</w:t>
      </w:r>
    </w:p>
    <w:p w14:paraId="06BF72EA" w14:textId="77777777" w:rsidR="00D0765B" w:rsidRDefault="00D0765B" w:rsidP="00FC70BA">
      <w:pPr>
        <w:spacing w:after="0" w:line="240" w:lineRule="auto"/>
        <w:jc w:val="center"/>
        <w:rPr>
          <w:rFonts w:cs="Times New Roman"/>
          <w:szCs w:val="24"/>
        </w:rPr>
      </w:pPr>
    </w:p>
    <w:p w14:paraId="3621E267" w14:textId="7E61A0AB" w:rsidR="007679D6" w:rsidRPr="00357E90" w:rsidRDefault="007E4955" w:rsidP="00357E90">
      <w:pPr>
        <w:jc w:val="both"/>
        <w:rPr>
          <w:lang w:val="sr-Latn-RS"/>
        </w:rPr>
      </w:pPr>
      <w:r>
        <w:rPr>
          <w:rFonts w:cs="Times New Roman"/>
          <w:b/>
          <w:szCs w:val="24"/>
          <w:lang w:val="sr-Latn-RS"/>
        </w:rPr>
        <w:t xml:space="preserve">           </w:t>
      </w:r>
      <w:r w:rsidR="00FC70BA">
        <w:rPr>
          <w:rFonts w:cs="Times New Roman"/>
          <w:b/>
          <w:szCs w:val="24"/>
        </w:rPr>
        <w:t>1.</w:t>
      </w:r>
      <w:r w:rsidR="00D0765B" w:rsidRPr="00D0765B">
        <w:rPr>
          <w:b/>
        </w:rPr>
        <w:t xml:space="preserve"> </w:t>
      </w:r>
      <w:r w:rsidR="00D0765B" w:rsidRPr="005E0D6D">
        <w:rPr>
          <w:b/>
        </w:rPr>
        <w:t>Радно место</w:t>
      </w:r>
      <w:r w:rsidR="00D91E6D">
        <w:t xml:space="preserve"> </w:t>
      </w:r>
      <w:r w:rsidR="00D91E6D" w:rsidRPr="000E4969">
        <w:rPr>
          <w:b/>
          <w:bCs/>
        </w:rPr>
        <w:t xml:space="preserve">за </w:t>
      </w:r>
      <w:r w:rsidR="00D91E6D" w:rsidRPr="000E4969">
        <w:rPr>
          <w:b/>
          <w:bCs/>
          <w:lang w:val="sr-Cyrl-CS"/>
        </w:rPr>
        <w:t>координацију заједничких послова</w:t>
      </w:r>
      <w:r w:rsidR="00D91E6D" w:rsidRPr="000E4969">
        <w:rPr>
          <w:b/>
          <w:bCs/>
        </w:rPr>
        <w:t xml:space="preserve">, </w:t>
      </w:r>
      <w:r w:rsidR="00D91E6D" w:rsidRPr="000E4969">
        <w:t>у звању самостални саветник,</w:t>
      </w:r>
      <w:r w:rsidR="00D91E6D" w:rsidRPr="000E4969">
        <w:rPr>
          <w:lang w:val="sr-Cyrl-CS"/>
        </w:rPr>
        <w:t xml:space="preserve"> Одсек за правне и опште послове, Секретаријат министарства</w:t>
      </w:r>
      <w:r w:rsidR="00D91E6D" w:rsidRPr="00AF3F55">
        <w:t xml:space="preserve"> </w:t>
      </w:r>
      <w:r w:rsidR="00D0765B" w:rsidRPr="00AF3F55">
        <w:t>– 1 извршилац</w:t>
      </w:r>
      <w:r w:rsidR="00357E90">
        <w:rPr>
          <w:lang w:val="sr-Latn-RS"/>
        </w:rPr>
        <w:t>;</w:t>
      </w:r>
    </w:p>
    <w:p w14:paraId="1E2D80C9" w14:textId="0F711C1A" w:rsidR="00D91E6D" w:rsidRDefault="00D91E6D" w:rsidP="00D91E6D">
      <w:pPr>
        <w:rPr>
          <w:rFonts w:eastAsia="Times New Roman" w:cs="Times New Roman"/>
        </w:rPr>
      </w:pPr>
      <w:r>
        <w:rPr>
          <w:rFonts w:eastAsia="Times New Roman" w:cs="Times New Roman"/>
        </w:rPr>
        <w:t>ЛИТЕРАТУРА: У прилогу су ли</w:t>
      </w:r>
      <w:r w:rsidR="009972FE">
        <w:rPr>
          <w:rFonts w:eastAsia="Times New Roman" w:cs="Times New Roman"/>
        </w:rPr>
        <w:t>н</w:t>
      </w:r>
      <w:r>
        <w:rPr>
          <w:rFonts w:eastAsia="Times New Roman" w:cs="Times New Roman"/>
        </w:rPr>
        <w:t>кови за потребну литературу који су објављени на интернет страници Агенције за борбу против корупције</w:t>
      </w:r>
    </w:p>
    <w:p w14:paraId="52B25F28" w14:textId="27CCE65F" w:rsidR="00D91E6D" w:rsidRDefault="0083369F" w:rsidP="0083369F">
      <w:pPr>
        <w:tabs>
          <w:tab w:val="left" w:pos="1875"/>
        </w:tabs>
        <w:rPr>
          <w:rFonts w:eastAsia="Times New Roman" w:cs="Times New Roman"/>
        </w:rPr>
      </w:pPr>
      <w:r>
        <w:rPr>
          <w:rFonts w:eastAsia="Times New Roman" w:cs="Times New Roman"/>
        </w:rPr>
        <w:tab/>
      </w:r>
    </w:p>
    <w:p w14:paraId="1FF96DF4" w14:textId="11109B66" w:rsidR="00D91E6D" w:rsidRDefault="00D91E6D" w:rsidP="00D91E6D">
      <w:pPr>
        <w:pStyle w:val="ListParagraph"/>
        <w:numPr>
          <w:ilvl w:val="0"/>
          <w:numId w:val="7"/>
        </w:numPr>
        <w:jc w:val="left"/>
        <w:rPr>
          <w:rFonts w:eastAsia="Times New Roman" w:cs="Times New Roman"/>
          <w:lang w:val="sr-Cyrl-RS"/>
        </w:rPr>
      </w:pPr>
      <w:r w:rsidRPr="000E5904">
        <w:rPr>
          <w:rFonts w:eastAsia="Times New Roman" w:cs="Times New Roman"/>
          <w:lang w:val="sr-Cyrl-RS"/>
        </w:rPr>
        <w:t xml:space="preserve">Закон о </w:t>
      </w:r>
      <w:r>
        <w:rPr>
          <w:rFonts w:eastAsia="Times New Roman" w:cs="Times New Roman"/>
          <w:lang w:val="sr-Cyrl-RS"/>
        </w:rPr>
        <w:t>спречавању</w:t>
      </w:r>
      <w:r w:rsidRPr="000E5904">
        <w:rPr>
          <w:rFonts w:eastAsia="Times New Roman" w:cs="Times New Roman"/>
          <w:lang w:val="sr-Cyrl-RS"/>
        </w:rPr>
        <w:t xml:space="preserve"> корупције („Службени гласник РС“, бр. 35 од 21. маја 2019, 88 од 13. децембра 2019, 11 од 12. фебруара 2021 - Аутентично тумачење, 94 од 27. септембра 2021, 14 од 7. фебруара 2022</w:t>
      </w:r>
      <w:r w:rsidR="00F16568">
        <w:rPr>
          <w:rFonts w:eastAsia="Times New Roman" w:cs="Times New Roman"/>
          <w:lang w:val="sr-Cyrl-RS"/>
        </w:rPr>
        <w:t>)</w:t>
      </w:r>
    </w:p>
    <w:p w14:paraId="270930EE" w14:textId="58F1A32D" w:rsidR="001147D1" w:rsidRDefault="00D91E6D" w:rsidP="009F3499">
      <w:pPr>
        <w:pStyle w:val="ListParagraph"/>
        <w:rPr>
          <w:rFonts w:eastAsia="Times New Roman" w:cs="Times New Roman"/>
          <w:lang w:val="sr-Cyrl-RS"/>
        </w:rPr>
      </w:pPr>
      <w:hyperlink r:id="rId5" w:history="1">
        <w:r w:rsidRPr="00790C7A">
          <w:rPr>
            <w:rStyle w:val="Hyperlink"/>
            <w:rFonts w:eastAsia="Times New Roman" w:cs="Times New Roman"/>
            <w:lang w:val="sr-Cyrl-RS"/>
          </w:rPr>
          <w:t>https://www.acas.rs/storage/page_files/Zakon%20o%20spre%C4%8Davanju%20korupcije-Redakcijski%20pre%C4%8Di%C5%A1%C4%87en%20tekst%20(preuzeto%20sa%20www.%20pravno-informacioni-sistem.rs.pdf</w:t>
        </w:r>
      </w:hyperlink>
      <w:r>
        <w:rPr>
          <w:rFonts w:eastAsia="Times New Roman" w:cs="Times New Roman"/>
          <w:lang w:val="sr-Cyrl-RS"/>
        </w:rPr>
        <w:t xml:space="preserve"> </w:t>
      </w:r>
    </w:p>
    <w:p w14:paraId="3495564C" w14:textId="77777777" w:rsidR="009F3499" w:rsidRPr="009F3499" w:rsidRDefault="009F3499" w:rsidP="009F3499">
      <w:pPr>
        <w:pStyle w:val="ListParagraph"/>
        <w:rPr>
          <w:rFonts w:eastAsia="Times New Roman" w:cs="Times New Roman"/>
          <w:lang w:val="sr-Latn-RS"/>
        </w:rPr>
      </w:pPr>
    </w:p>
    <w:p w14:paraId="3AA8EEBE" w14:textId="77777777" w:rsidR="00D91E6D" w:rsidRPr="000E5904" w:rsidRDefault="00D91E6D" w:rsidP="00D91E6D">
      <w:pPr>
        <w:pStyle w:val="ListParagraph"/>
        <w:numPr>
          <w:ilvl w:val="0"/>
          <w:numId w:val="7"/>
        </w:numPr>
        <w:jc w:val="left"/>
        <w:rPr>
          <w:rStyle w:val="Hyperlink"/>
          <w:rFonts w:eastAsia="Times New Roman" w:cs="Times New Roman"/>
          <w:lang w:val="sr-Cyrl-RS"/>
        </w:rPr>
      </w:pPr>
      <w:r w:rsidRPr="000E5904">
        <w:rPr>
          <w:rFonts w:eastAsia="Times New Roman" w:cs="Times New Roman"/>
          <w:lang w:val="sr-Cyrl-RS"/>
        </w:rPr>
        <w:t xml:space="preserve">Упутство за израду и спровођење плана интегритета - </w:t>
      </w:r>
      <w:hyperlink r:id="rId6" w:history="1">
        <w:r w:rsidRPr="000E5904">
          <w:rPr>
            <w:rStyle w:val="Hyperlink"/>
            <w:rFonts w:eastAsia="Times New Roman" w:cs="Times New Roman"/>
            <w:lang w:val="sr-Cyrl-RS"/>
          </w:rPr>
          <w:t>https://www.acas.rs/uploads/source/Plan_integriteta-IKONICE/Uputstvo%20za%20izradu%20i%20sprovo%C4%91enje%20plana%20integriteta.pdf</w:t>
        </w:r>
      </w:hyperlink>
      <w:r w:rsidRPr="000E5904">
        <w:rPr>
          <w:rFonts w:eastAsia="Times New Roman" w:cs="Times New Roman"/>
          <w:lang w:val="sr-Cyrl-RS"/>
        </w:rPr>
        <w:t xml:space="preserve"> </w:t>
      </w:r>
    </w:p>
    <w:p w14:paraId="7DDBC3C4" w14:textId="77777777" w:rsidR="00D91E6D" w:rsidRPr="000E5904" w:rsidRDefault="00D91E6D" w:rsidP="00D91E6D">
      <w:pPr>
        <w:rPr>
          <w:rFonts w:eastAsia="Times New Roman" w:cs="Times New Roman"/>
        </w:rPr>
      </w:pPr>
    </w:p>
    <w:p w14:paraId="72F220C0" w14:textId="77777777" w:rsidR="00D91E6D" w:rsidRPr="00D859A4" w:rsidRDefault="00D91E6D" w:rsidP="00D91E6D">
      <w:pPr>
        <w:pStyle w:val="ListParagraph"/>
        <w:numPr>
          <w:ilvl w:val="0"/>
          <w:numId w:val="7"/>
        </w:numPr>
        <w:jc w:val="left"/>
        <w:rPr>
          <w:rStyle w:val="Hyperlink"/>
          <w:rFonts w:eastAsia="Times New Roman" w:cs="Times New Roman"/>
          <w:color w:val="000000" w:themeColor="text1"/>
          <w:lang w:val="sr-Cyrl-RS"/>
        </w:rPr>
      </w:pPr>
      <w:r w:rsidRPr="00D859A4">
        <w:rPr>
          <w:rStyle w:val="Hyperlink"/>
          <w:rFonts w:eastAsia="Times New Roman" w:cs="Times New Roman"/>
          <w:color w:val="000000" w:themeColor="text1"/>
          <w:lang w:val="sr-Cyrl-RS"/>
        </w:rPr>
        <w:t xml:space="preserve">СТРАТЕГИЈА реформе јавне управе у Републици Србији за период од 2021. до 2030. године ("Службени гласник РС", бр. 42 од 27. априла 2021, 9 од 21. јануара 2022.) и може се наћи на сајту Правно-информационог система на линку: </w:t>
      </w:r>
    </w:p>
    <w:p w14:paraId="4DDF4AFA" w14:textId="77777777" w:rsidR="00D91E6D" w:rsidRDefault="00D91E6D" w:rsidP="00D91E6D">
      <w:pPr>
        <w:rPr>
          <w:rStyle w:val="Hyperlink"/>
          <w:rFonts w:eastAsia="Times New Roman" w:cs="Times New Roman"/>
        </w:rPr>
      </w:pPr>
      <w:r w:rsidRPr="00D859A4">
        <w:rPr>
          <w:rStyle w:val="Hyperlink"/>
          <w:rFonts w:eastAsia="Times New Roman" w:cs="Times New Roman"/>
        </w:rPr>
        <w:t>https://pravno-informacioni-sistem.rs/eli/rep/sgrs/vlada/strategija/2021/42/1/reg</w:t>
      </w:r>
    </w:p>
    <w:p w14:paraId="44D56645" w14:textId="77777777" w:rsidR="00BF4436" w:rsidRPr="00D91E6D" w:rsidRDefault="00BF4436"/>
    <w:sectPr w:rsidR="00BF4436" w:rsidRPr="00D91E6D" w:rsidSect="008754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226BB"/>
    <w:multiLevelType w:val="hybridMultilevel"/>
    <w:tmpl w:val="2E52733C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53DB2"/>
    <w:multiLevelType w:val="hybridMultilevel"/>
    <w:tmpl w:val="3A5A03D4"/>
    <w:lvl w:ilvl="0" w:tplc="717AEDF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52C75"/>
    <w:multiLevelType w:val="hybridMultilevel"/>
    <w:tmpl w:val="468018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1C063D"/>
    <w:multiLevelType w:val="hybridMultilevel"/>
    <w:tmpl w:val="E5C68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B86C4A"/>
    <w:multiLevelType w:val="hybridMultilevel"/>
    <w:tmpl w:val="577EC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EA0EAC"/>
    <w:multiLevelType w:val="hybridMultilevel"/>
    <w:tmpl w:val="A886D17C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7F746654"/>
    <w:multiLevelType w:val="hybridMultilevel"/>
    <w:tmpl w:val="CFC68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8524620">
    <w:abstractNumId w:val="0"/>
  </w:num>
  <w:num w:numId="2" w16cid:durableId="1169826961">
    <w:abstractNumId w:val="2"/>
  </w:num>
  <w:num w:numId="3" w16cid:durableId="1315993344">
    <w:abstractNumId w:val="3"/>
  </w:num>
  <w:num w:numId="4" w16cid:durableId="713038588">
    <w:abstractNumId w:val="4"/>
  </w:num>
  <w:num w:numId="5" w16cid:durableId="1784808249">
    <w:abstractNumId w:val="6"/>
  </w:num>
  <w:num w:numId="6" w16cid:durableId="1790051588">
    <w:abstractNumId w:val="5"/>
  </w:num>
  <w:num w:numId="7" w16cid:durableId="6688267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9CA"/>
    <w:rsid w:val="000D4382"/>
    <w:rsid w:val="001147D1"/>
    <w:rsid w:val="00127EF9"/>
    <w:rsid w:val="001D0ACB"/>
    <w:rsid w:val="00332CEE"/>
    <w:rsid w:val="00350646"/>
    <w:rsid w:val="00357E90"/>
    <w:rsid w:val="003A69E1"/>
    <w:rsid w:val="0043009D"/>
    <w:rsid w:val="00470FFC"/>
    <w:rsid w:val="004E7037"/>
    <w:rsid w:val="00565B3D"/>
    <w:rsid w:val="005679CA"/>
    <w:rsid w:val="005E1E1C"/>
    <w:rsid w:val="005F21FD"/>
    <w:rsid w:val="0061094C"/>
    <w:rsid w:val="00681382"/>
    <w:rsid w:val="007679D6"/>
    <w:rsid w:val="007A1A40"/>
    <w:rsid w:val="007E4955"/>
    <w:rsid w:val="0083369F"/>
    <w:rsid w:val="00875424"/>
    <w:rsid w:val="008B2E25"/>
    <w:rsid w:val="009430F7"/>
    <w:rsid w:val="009972FE"/>
    <w:rsid w:val="009F3499"/>
    <w:rsid w:val="009F4D64"/>
    <w:rsid w:val="00A6718F"/>
    <w:rsid w:val="00AF20B0"/>
    <w:rsid w:val="00BF4436"/>
    <w:rsid w:val="00CA7DA1"/>
    <w:rsid w:val="00D0765B"/>
    <w:rsid w:val="00D43240"/>
    <w:rsid w:val="00D76B61"/>
    <w:rsid w:val="00D91A29"/>
    <w:rsid w:val="00D91E6D"/>
    <w:rsid w:val="00E36002"/>
    <w:rsid w:val="00F16568"/>
    <w:rsid w:val="00F971FE"/>
    <w:rsid w:val="00F97818"/>
    <w:rsid w:val="00FC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97E01"/>
  <w15:chartTrackingRefBased/>
  <w15:docId w15:val="{CE2537A6-8954-45CA-9A64-832EF9FC6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A40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0ACB"/>
    <w:pPr>
      <w:ind w:left="720"/>
      <w:contextualSpacing/>
      <w:jc w:val="both"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1D0ACB"/>
    <w:rPr>
      <w:color w:val="0563C1" w:themeColor="hyperlink"/>
      <w:u w:val="single"/>
    </w:rPr>
  </w:style>
  <w:style w:type="paragraph" w:customStyle="1" w:styleId="odluka-zakon">
    <w:name w:val="odluka-zakon"/>
    <w:basedOn w:val="Normal"/>
    <w:rsid w:val="00FC70B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FC70BA"/>
    <w:pPr>
      <w:spacing w:after="0" w:line="240" w:lineRule="auto"/>
    </w:pPr>
    <w:rPr>
      <w:rFonts w:ascii="Calibri" w:hAnsi="Calibri"/>
      <w:sz w:val="22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C70BA"/>
    <w:rPr>
      <w:rFonts w:ascii="Calibri" w:hAnsi="Calibri"/>
      <w:szCs w:val="21"/>
      <w:lang w:val="en-US"/>
    </w:rPr>
  </w:style>
  <w:style w:type="paragraph" w:customStyle="1" w:styleId="a">
    <w:name w:val="Дејан"/>
    <w:basedOn w:val="Normal"/>
    <w:link w:val="Char"/>
    <w:qFormat/>
    <w:rsid w:val="00D0765B"/>
    <w:pPr>
      <w:spacing w:after="0" w:line="240" w:lineRule="auto"/>
    </w:pPr>
    <w:rPr>
      <w:lang w:val="en-US"/>
    </w:rPr>
  </w:style>
  <w:style w:type="character" w:customStyle="1" w:styleId="Char">
    <w:name w:val="Дејан Char"/>
    <w:basedOn w:val="DefaultParagraphFont"/>
    <w:link w:val="a"/>
    <w:rsid w:val="00D0765B"/>
    <w:rPr>
      <w:rFonts w:ascii="Times New Roman" w:hAnsi="Times New Roman"/>
      <w:sz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0765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43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cas.rs/uploads/source/Plan_integriteta-IKONICE/Uputstvo%20za%20izradu%20i%20sprovo%C4%91enje%20plana%20integriteta.pdf" TargetMode="External"/><Relationship Id="rId5" Type="http://schemas.openxmlformats.org/officeDocument/2006/relationships/hyperlink" Target="https://www.acas.rs/storage/page_files/Zakon%20o%20spre%C4%8Davanju%20korupcije-Redakcijski%20pre%C4%8Di%C5%A1%C4%87en%20tekst%20(preuzeto%20sa%20www.%20pravno-informacioni-sistem.rs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 Obuke</dc:creator>
  <cp:keywords/>
  <dc:description/>
  <cp:lastModifiedBy>Mirjana Mitrović Kljajić</cp:lastModifiedBy>
  <cp:revision>3</cp:revision>
  <dcterms:created xsi:type="dcterms:W3CDTF">2025-04-30T09:56:00Z</dcterms:created>
  <dcterms:modified xsi:type="dcterms:W3CDTF">2025-04-30T09:57:00Z</dcterms:modified>
</cp:coreProperties>
</file>